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B17F" w14:textId="77777777" w:rsidR="00C15488" w:rsidRPr="001B696F" w:rsidRDefault="00C15488" w:rsidP="00C15488">
      <w:pPr>
        <w:pStyle w:val="Default"/>
        <w:jc w:val="center"/>
        <w:rPr>
          <w:b/>
          <w:bCs/>
          <w:sz w:val="18"/>
          <w:szCs w:val="18"/>
        </w:rPr>
      </w:pPr>
      <w:r w:rsidRPr="001B696F">
        <w:rPr>
          <w:b/>
          <w:bCs/>
          <w:sz w:val="18"/>
          <w:szCs w:val="18"/>
        </w:rPr>
        <w:t>AGENDA</w:t>
      </w:r>
    </w:p>
    <w:p w14:paraId="573D0577" w14:textId="77777777" w:rsidR="00C15488" w:rsidRPr="001B696F" w:rsidRDefault="00C15488" w:rsidP="00C15488">
      <w:pPr>
        <w:pStyle w:val="Default"/>
        <w:jc w:val="center"/>
        <w:rPr>
          <w:sz w:val="18"/>
          <w:szCs w:val="18"/>
        </w:rPr>
      </w:pPr>
    </w:p>
    <w:p w14:paraId="5B078623" w14:textId="140B8819" w:rsidR="00C15488" w:rsidRPr="001B696F" w:rsidRDefault="00C15488" w:rsidP="00C15488">
      <w:pPr>
        <w:pStyle w:val="Default"/>
        <w:ind w:left="360"/>
        <w:jc w:val="center"/>
        <w:rPr>
          <w:b/>
          <w:bCs/>
          <w:sz w:val="18"/>
          <w:szCs w:val="18"/>
        </w:rPr>
      </w:pPr>
      <w:r w:rsidRPr="001B696F">
        <w:rPr>
          <w:b/>
          <w:bCs/>
          <w:sz w:val="18"/>
          <w:szCs w:val="18"/>
        </w:rPr>
        <w:t xml:space="preserve">The City Council of Seven Points, Texas will meet for a Regular Meeting, Thursday, </w:t>
      </w:r>
      <w:r w:rsidR="00DB1373">
        <w:rPr>
          <w:b/>
          <w:bCs/>
          <w:sz w:val="18"/>
          <w:szCs w:val="18"/>
        </w:rPr>
        <w:t>June 8</w:t>
      </w:r>
      <w:r w:rsidR="00155F1B" w:rsidRPr="001B696F">
        <w:rPr>
          <w:b/>
          <w:bCs/>
          <w:sz w:val="18"/>
          <w:szCs w:val="18"/>
        </w:rPr>
        <w:t>,</w:t>
      </w:r>
      <w:r w:rsidRPr="001B696F">
        <w:rPr>
          <w:b/>
          <w:bCs/>
          <w:sz w:val="18"/>
          <w:szCs w:val="18"/>
        </w:rPr>
        <w:t xml:space="preserve"> </w:t>
      </w:r>
      <w:proofErr w:type="gramStart"/>
      <w:r w:rsidRPr="001B696F">
        <w:rPr>
          <w:b/>
          <w:bCs/>
          <w:sz w:val="18"/>
          <w:szCs w:val="18"/>
        </w:rPr>
        <w:t>2023</w:t>
      </w:r>
      <w:proofErr w:type="gramEnd"/>
      <w:r w:rsidRPr="001B696F">
        <w:rPr>
          <w:b/>
          <w:bCs/>
          <w:sz w:val="18"/>
          <w:szCs w:val="18"/>
        </w:rPr>
        <w:t xml:space="preserve"> at</w:t>
      </w:r>
      <w:r w:rsidR="00ED4995">
        <w:rPr>
          <w:b/>
          <w:bCs/>
          <w:sz w:val="18"/>
          <w:szCs w:val="18"/>
        </w:rPr>
        <w:t xml:space="preserve"> </w:t>
      </w:r>
      <w:r w:rsidRPr="001B696F">
        <w:rPr>
          <w:b/>
          <w:bCs/>
          <w:sz w:val="18"/>
          <w:szCs w:val="18"/>
        </w:rPr>
        <w:t>7:00 p.m. in the Council Chambers of City Hall to discuss the items listed below.</w:t>
      </w:r>
    </w:p>
    <w:p w14:paraId="4AB1E533" w14:textId="77777777" w:rsidR="00C15488" w:rsidRPr="001B696F" w:rsidRDefault="00C15488" w:rsidP="00C15488">
      <w:pPr>
        <w:pStyle w:val="Default"/>
        <w:rPr>
          <w:sz w:val="18"/>
          <w:szCs w:val="18"/>
        </w:rPr>
      </w:pPr>
    </w:p>
    <w:p w14:paraId="25B2B25E" w14:textId="4807B15C" w:rsidR="00C15488" w:rsidRPr="001B696F" w:rsidRDefault="00C15488" w:rsidP="00C15488">
      <w:pPr>
        <w:pStyle w:val="Default"/>
        <w:numPr>
          <w:ilvl w:val="0"/>
          <w:numId w:val="1"/>
        </w:numPr>
        <w:rPr>
          <w:sz w:val="18"/>
          <w:szCs w:val="18"/>
        </w:rPr>
      </w:pPr>
      <w:r w:rsidRPr="001B696F">
        <w:rPr>
          <w:sz w:val="18"/>
          <w:szCs w:val="18"/>
        </w:rPr>
        <w:t xml:space="preserve">Call to order and Roll Call; Mayor Skippy Waters, Mayor Pro Tem LaJohnna Wells, Council Members Andy Perdue, </w:t>
      </w:r>
      <w:r w:rsidR="00072D72">
        <w:rPr>
          <w:sz w:val="18"/>
          <w:szCs w:val="18"/>
        </w:rPr>
        <w:t>Morgan</w:t>
      </w:r>
      <w:r w:rsidRPr="001B696F">
        <w:rPr>
          <w:sz w:val="18"/>
          <w:szCs w:val="18"/>
        </w:rPr>
        <w:t xml:space="preserve"> Longacre,</w:t>
      </w:r>
      <w:r w:rsidR="00072D72">
        <w:rPr>
          <w:sz w:val="18"/>
          <w:szCs w:val="18"/>
        </w:rPr>
        <w:t xml:space="preserve"> Mary </w:t>
      </w:r>
      <w:proofErr w:type="gramStart"/>
      <w:r w:rsidR="00072D72">
        <w:rPr>
          <w:sz w:val="18"/>
          <w:szCs w:val="18"/>
        </w:rPr>
        <w:t>Wennerstrom</w:t>
      </w:r>
      <w:proofErr w:type="gramEnd"/>
      <w:r w:rsidRPr="001B696F">
        <w:rPr>
          <w:sz w:val="18"/>
          <w:szCs w:val="18"/>
        </w:rPr>
        <w:t xml:space="preserve"> and Kelly Logsdon. (Quorum present/not present) </w:t>
      </w:r>
    </w:p>
    <w:p w14:paraId="537175A5" w14:textId="77777777" w:rsidR="00C15488" w:rsidRPr="001B696F" w:rsidRDefault="00C15488" w:rsidP="00C15488">
      <w:pPr>
        <w:pStyle w:val="Default"/>
        <w:ind w:left="1125"/>
        <w:rPr>
          <w:sz w:val="18"/>
          <w:szCs w:val="18"/>
        </w:rPr>
      </w:pPr>
    </w:p>
    <w:p w14:paraId="42BB2F4E" w14:textId="77777777" w:rsidR="00C15488" w:rsidRPr="001B696F" w:rsidRDefault="00C15488" w:rsidP="00C15488">
      <w:pPr>
        <w:pStyle w:val="Default"/>
        <w:numPr>
          <w:ilvl w:val="0"/>
          <w:numId w:val="1"/>
        </w:numPr>
        <w:rPr>
          <w:sz w:val="18"/>
          <w:szCs w:val="18"/>
        </w:rPr>
      </w:pPr>
      <w:r w:rsidRPr="001B696F">
        <w:rPr>
          <w:sz w:val="18"/>
          <w:szCs w:val="18"/>
        </w:rPr>
        <w:t xml:space="preserve">Invocation and Pledge of Allegiance to the Flag. </w:t>
      </w:r>
    </w:p>
    <w:p w14:paraId="2212A08D" w14:textId="77777777" w:rsidR="00C15488" w:rsidRPr="001B696F" w:rsidRDefault="00C15488" w:rsidP="00C15488">
      <w:pPr>
        <w:pStyle w:val="Default"/>
        <w:rPr>
          <w:sz w:val="18"/>
          <w:szCs w:val="18"/>
        </w:rPr>
      </w:pPr>
    </w:p>
    <w:p w14:paraId="3FA5F333" w14:textId="77777777" w:rsidR="00C15488" w:rsidRPr="001B696F" w:rsidRDefault="00C15488" w:rsidP="00C15488">
      <w:pPr>
        <w:pStyle w:val="Default"/>
        <w:numPr>
          <w:ilvl w:val="0"/>
          <w:numId w:val="1"/>
        </w:numPr>
        <w:rPr>
          <w:sz w:val="18"/>
          <w:szCs w:val="18"/>
        </w:rPr>
      </w:pPr>
      <w:r w:rsidRPr="001B696F">
        <w:rPr>
          <w:sz w:val="18"/>
          <w:szCs w:val="18"/>
        </w:rPr>
        <w:t xml:space="preserve"> Public Comments. </w:t>
      </w:r>
    </w:p>
    <w:p w14:paraId="5C6FCB49" w14:textId="7BAFC7D6" w:rsidR="00C15488" w:rsidRPr="001B696F" w:rsidRDefault="00C15488" w:rsidP="00C15488">
      <w:pPr>
        <w:pStyle w:val="Default"/>
        <w:ind w:left="1440"/>
        <w:rPr>
          <w:b/>
          <w:bCs/>
          <w:sz w:val="18"/>
          <w:szCs w:val="18"/>
        </w:rPr>
      </w:pPr>
      <w:r w:rsidRPr="001B696F">
        <w:rPr>
          <w:b/>
          <w:bCs/>
          <w:sz w:val="18"/>
          <w:szCs w:val="18"/>
        </w:rPr>
        <w:t xml:space="preserve">Pursuant to Texas Government Code section 551.007, members of the public may speak on an agenda item during the public comments section of the meeting or at the time the agenda item is called for discussion by the </w:t>
      </w:r>
      <w:proofErr w:type="gramStart"/>
      <w:r w:rsidRPr="001B696F">
        <w:rPr>
          <w:b/>
          <w:bCs/>
          <w:sz w:val="18"/>
          <w:szCs w:val="18"/>
        </w:rPr>
        <w:t>Mayor</w:t>
      </w:r>
      <w:proofErr w:type="gramEnd"/>
      <w:r w:rsidRPr="001B696F">
        <w:rPr>
          <w:b/>
          <w:bCs/>
          <w:sz w:val="18"/>
          <w:szCs w:val="18"/>
        </w:rPr>
        <w:t xml:space="preserve">. </w:t>
      </w:r>
      <w:r w:rsidR="00155F1B" w:rsidRPr="001B696F">
        <w:rPr>
          <w:b/>
          <w:bCs/>
          <w:sz w:val="18"/>
          <w:szCs w:val="18"/>
        </w:rPr>
        <w:t xml:space="preserve"> </w:t>
      </w:r>
      <w:r w:rsidRPr="001B696F">
        <w:rPr>
          <w:b/>
          <w:bCs/>
          <w:sz w:val="18"/>
          <w:szCs w:val="18"/>
        </w:rPr>
        <w:t xml:space="preserve">Speakers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Seven Points. Comments on such non-agenda items shall be limited to three (3) minutes. The Council will not comment on items not on the agenda; however, the Council may refer the item to city staff for research, resolution, or referral of the matter to the Council as a future agenda item. </w:t>
      </w:r>
    </w:p>
    <w:p w14:paraId="47D68E9A" w14:textId="77777777" w:rsidR="00C15488" w:rsidRPr="001B696F" w:rsidRDefault="00C15488" w:rsidP="00C15488">
      <w:pPr>
        <w:pStyle w:val="Default"/>
        <w:ind w:left="1440"/>
        <w:rPr>
          <w:b/>
          <w:bCs/>
          <w:sz w:val="18"/>
          <w:szCs w:val="18"/>
        </w:rPr>
      </w:pPr>
    </w:p>
    <w:p w14:paraId="0D29970B" w14:textId="77777777" w:rsidR="00C15488" w:rsidRPr="001B696F" w:rsidRDefault="00C15488" w:rsidP="00C15488">
      <w:pPr>
        <w:pStyle w:val="Default"/>
        <w:numPr>
          <w:ilvl w:val="0"/>
          <w:numId w:val="1"/>
        </w:numPr>
        <w:rPr>
          <w:sz w:val="18"/>
          <w:szCs w:val="18"/>
        </w:rPr>
      </w:pPr>
      <w:r w:rsidRPr="001B696F">
        <w:rPr>
          <w:sz w:val="18"/>
          <w:szCs w:val="18"/>
        </w:rPr>
        <w:t xml:space="preserve">Consent Items. </w:t>
      </w:r>
      <w:r w:rsidRPr="001B696F">
        <w:rPr>
          <w:sz w:val="18"/>
          <w:szCs w:val="18"/>
        </w:rPr>
        <w:tab/>
      </w:r>
    </w:p>
    <w:p w14:paraId="0F944675" w14:textId="018C9FC1" w:rsidR="00C15488" w:rsidRPr="001B696F" w:rsidRDefault="00C15488" w:rsidP="00C15488">
      <w:pPr>
        <w:pStyle w:val="Default"/>
        <w:numPr>
          <w:ilvl w:val="0"/>
          <w:numId w:val="2"/>
        </w:numPr>
        <w:ind w:left="1755"/>
        <w:rPr>
          <w:sz w:val="18"/>
          <w:szCs w:val="18"/>
        </w:rPr>
      </w:pPr>
      <w:r w:rsidRPr="001B696F">
        <w:rPr>
          <w:rFonts w:ascii="Times New Roman" w:hAnsi="Times New Roman" w:cs="Times New Roman"/>
          <w:sz w:val="18"/>
          <w:szCs w:val="18"/>
        </w:rPr>
        <w:t>Approve Minutes from the</w:t>
      </w:r>
      <w:r w:rsidR="00DB1373">
        <w:rPr>
          <w:rFonts w:ascii="Times New Roman" w:hAnsi="Times New Roman" w:cs="Times New Roman"/>
          <w:sz w:val="18"/>
          <w:szCs w:val="18"/>
        </w:rPr>
        <w:t xml:space="preserve"> </w:t>
      </w:r>
      <w:r w:rsidR="00072D72">
        <w:rPr>
          <w:rFonts w:ascii="Times New Roman" w:hAnsi="Times New Roman" w:cs="Times New Roman"/>
          <w:sz w:val="18"/>
          <w:szCs w:val="18"/>
        </w:rPr>
        <w:t xml:space="preserve">April </w:t>
      </w:r>
      <w:r w:rsidR="00072D72" w:rsidRPr="001B696F">
        <w:rPr>
          <w:rFonts w:ascii="Times New Roman" w:hAnsi="Times New Roman" w:cs="Times New Roman"/>
          <w:sz w:val="18"/>
          <w:szCs w:val="18"/>
        </w:rPr>
        <w:t>Regular</w:t>
      </w:r>
      <w:r w:rsidRPr="001B696F">
        <w:rPr>
          <w:rFonts w:ascii="Times New Roman" w:hAnsi="Times New Roman" w:cs="Times New Roman"/>
          <w:sz w:val="18"/>
          <w:szCs w:val="18"/>
        </w:rPr>
        <w:t xml:space="preserve"> Meeting</w:t>
      </w:r>
      <w:r w:rsidR="00072D72">
        <w:rPr>
          <w:rFonts w:ascii="Times New Roman" w:hAnsi="Times New Roman" w:cs="Times New Roman"/>
          <w:sz w:val="18"/>
          <w:szCs w:val="18"/>
        </w:rPr>
        <w:t xml:space="preserve"> and May Special Called Meeting</w:t>
      </w:r>
      <w:r w:rsidRPr="001B696F">
        <w:rPr>
          <w:rFonts w:ascii="Times New Roman" w:hAnsi="Times New Roman" w:cs="Times New Roman"/>
          <w:sz w:val="18"/>
          <w:szCs w:val="18"/>
        </w:rPr>
        <w:t xml:space="preserve">. </w:t>
      </w:r>
    </w:p>
    <w:p w14:paraId="68F187C9" w14:textId="025A79DD" w:rsidR="00A2084B" w:rsidRPr="00FB43FF" w:rsidRDefault="00A2084B" w:rsidP="001D31A3">
      <w:pPr>
        <w:pStyle w:val="Default"/>
        <w:numPr>
          <w:ilvl w:val="0"/>
          <w:numId w:val="2"/>
        </w:numPr>
        <w:ind w:left="1755"/>
        <w:rPr>
          <w:sz w:val="18"/>
          <w:szCs w:val="18"/>
        </w:rPr>
      </w:pPr>
      <w:r w:rsidRPr="001B696F">
        <w:rPr>
          <w:rFonts w:ascii="Times New Roman" w:hAnsi="Times New Roman" w:cs="Times New Roman"/>
          <w:sz w:val="18"/>
          <w:szCs w:val="18"/>
        </w:rPr>
        <w:t xml:space="preserve">Approve </w:t>
      </w:r>
      <w:r w:rsidR="00072D72">
        <w:rPr>
          <w:rFonts w:ascii="Times New Roman" w:hAnsi="Times New Roman" w:cs="Times New Roman"/>
          <w:sz w:val="18"/>
          <w:szCs w:val="18"/>
        </w:rPr>
        <w:t>April &amp; May financials</w:t>
      </w:r>
      <w:r w:rsidRPr="001B696F">
        <w:rPr>
          <w:rFonts w:ascii="Times New Roman" w:hAnsi="Times New Roman" w:cs="Times New Roman"/>
          <w:sz w:val="18"/>
          <w:szCs w:val="18"/>
        </w:rPr>
        <w:t>. Subject to Audit.</w:t>
      </w:r>
    </w:p>
    <w:p w14:paraId="7056FAA0" w14:textId="77777777" w:rsidR="00C15488" w:rsidRDefault="00C15488" w:rsidP="00C15488">
      <w:pPr>
        <w:pStyle w:val="Default"/>
        <w:rPr>
          <w:rFonts w:ascii="Times New Roman" w:hAnsi="Times New Roman" w:cs="Times New Roman"/>
          <w:sz w:val="18"/>
          <w:szCs w:val="18"/>
        </w:rPr>
      </w:pPr>
    </w:p>
    <w:p w14:paraId="0FF8D820" w14:textId="77777777" w:rsidR="00FB43FF" w:rsidRPr="001B696F" w:rsidRDefault="00FB43FF" w:rsidP="00C15488">
      <w:pPr>
        <w:pStyle w:val="Default"/>
        <w:rPr>
          <w:rFonts w:ascii="Times New Roman" w:hAnsi="Times New Roman" w:cs="Times New Roman"/>
          <w:sz w:val="18"/>
          <w:szCs w:val="18"/>
        </w:rPr>
      </w:pPr>
    </w:p>
    <w:p w14:paraId="74AF0023" w14:textId="5F1B542D" w:rsidR="00FB43FF" w:rsidRDefault="00FB43FF" w:rsidP="003B3AD4">
      <w:pPr>
        <w:pStyle w:val="ListParagraph"/>
        <w:numPr>
          <w:ilvl w:val="0"/>
          <w:numId w:val="1"/>
        </w:numPr>
        <w:spacing w:after="0" w:line="276" w:lineRule="auto"/>
        <w:rPr>
          <w:sz w:val="18"/>
          <w:szCs w:val="18"/>
        </w:rPr>
      </w:pPr>
      <w:r>
        <w:rPr>
          <w:sz w:val="18"/>
          <w:szCs w:val="18"/>
        </w:rPr>
        <w:t>Review and consider with discussion among council and action as necessary: to choose a new Mayor Pro-Tem for 1 year term.</w:t>
      </w:r>
    </w:p>
    <w:p w14:paraId="38319BFC" w14:textId="77777777" w:rsidR="00FB43FF" w:rsidRPr="00FB43FF" w:rsidRDefault="00FB43FF" w:rsidP="00FB43FF">
      <w:pPr>
        <w:spacing w:after="0" w:line="276" w:lineRule="auto"/>
        <w:rPr>
          <w:sz w:val="18"/>
          <w:szCs w:val="18"/>
        </w:rPr>
      </w:pPr>
    </w:p>
    <w:p w14:paraId="2316402B" w14:textId="58880184" w:rsidR="003C5F00" w:rsidRDefault="00DB1373" w:rsidP="003B3AD4">
      <w:pPr>
        <w:pStyle w:val="ListParagraph"/>
        <w:numPr>
          <w:ilvl w:val="0"/>
          <w:numId w:val="1"/>
        </w:numPr>
        <w:spacing w:after="0" w:line="276" w:lineRule="auto"/>
        <w:rPr>
          <w:sz w:val="18"/>
          <w:szCs w:val="18"/>
        </w:rPr>
      </w:pPr>
      <w:r>
        <w:rPr>
          <w:sz w:val="18"/>
          <w:szCs w:val="18"/>
        </w:rPr>
        <w:t>OPEN HEARING: A hearing being had to discuss the imposition of Ad Valorem taxes in the City of Seven Points</w:t>
      </w:r>
    </w:p>
    <w:p w14:paraId="4AE29A43" w14:textId="77777777" w:rsidR="00DB1373" w:rsidRDefault="00DB1373" w:rsidP="00DB1373">
      <w:pPr>
        <w:pStyle w:val="ListParagraph"/>
        <w:spacing w:after="0" w:line="276" w:lineRule="auto"/>
        <w:ind w:left="855"/>
        <w:rPr>
          <w:sz w:val="18"/>
          <w:szCs w:val="18"/>
        </w:rPr>
      </w:pPr>
    </w:p>
    <w:p w14:paraId="65180D94" w14:textId="5C0DC24D" w:rsidR="00DB1373" w:rsidRPr="00DB1373" w:rsidRDefault="00DB1373" w:rsidP="00DB1373">
      <w:pPr>
        <w:pStyle w:val="ListParagraph"/>
        <w:numPr>
          <w:ilvl w:val="0"/>
          <w:numId w:val="1"/>
        </w:numPr>
        <w:spacing w:after="0" w:line="276" w:lineRule="auto"/>
        <w:rPr>
          <w:sz w:val="18"/>
          <w:szCs w:val="18"/>
        </w:rPr>
      </w:pPr>
      <w:r w:rsidRPr="00DB1373">
        <w:rPr>
          <w:sz w:val="18"/>
          <w:szCs w:val="18"/>
        </w:rPr>
        <w:t>CLOSE HEARING</w:t>
      </w:r>
    </w:p>
    <w:p w14:paraId="0AEF1486" w14:textId="77777777" w:rsidR="00E30EDE" w:rsidRPr="003C5F00" w:rsidRDefault="00E30EDE" w:rsidP="00E30EDE">
      <w:pPr>
        <w:pStyle w:val="ListParagraph"/>
        <w:spacing w:after="0" w:line="276" w:lineRule="auto"/>
        <w:ind w:left="855"/>
        <w:rPr>
          <w:sz w:val="18"/>
          <w:szCs w:val="18"/>
        </w:rPr>
      </w:pPr>
    </w:p>
    <w:p w14:paraId="3F185428" w14:textId="51F46E6C" w:rsidR="00DB1373" w:rsidRPr="00072D72" w:rsidRDefault="00DB1373" w:rsidP="00DB1373">
      <w:pPr>
        <w:pStyle w:val="ListParagraph"/>
        <w:numPr>
          <w:ilvl w:val="0"/>
          <w:numId w:val="1"/>
        </w:numPr>
        <w:jc w:val="both"/>
        <w:rPr>
          <w:rFonts w:ascii="Times New Roman" w:hAnsi="Times New Roman" w:cs="Times New Roman"/>
          <w:b/>
          <w:sz w:val="24"/>
        </w:rPr>
      </w:pPr>
      <w:r w:rsidRPr="00DB1373">
        <w:rPr>
          <w:sz w:val="18"/>
          <w:szCs w:val="18"/>
        </w:rPr>
        <w:t xml:space="preserve">Review and consider with discussion among council and action as necessary; </w:t>
      </w:r>
      <w:r>
        <w:rPr>
          <w:sz w:val="18"/>
          <w:szCs w:val="18"/>
        </w:rPr>
        <w:t>A</w:t>
      </w:r>
      <w:r w:rsidRPr="00DB1373">
        <w:rPr>
          <w:rFonts w:ascii="Calibri" w:hAnsi="Calibri" w:cs="Calibri"/>
          <w:b/>
          <w:sz w:val="18"/>
          <w:szCs w:val="18"/>
        </w:rPr>
        <w:t>N ORDINANCE LEVYING AD VALOREM TAXES FOR THE USE AND SUPPORT OF THE MUNICIPAL GOVERNMENT FOR THE CITY OF SEVEN POINTS, TEXAS FOR THE TAX YEAR 2024, PROVIDING FOR APPORTIONING EACH LEVY FOR SPECIFIC PURPOSE; AND, PROVIDING WHEN TAXES SHALL BECOME DUE AND WHEN SAME SHALL BECOME DELINQUENT IF NOT PAID; AND PROVIDING FOR A PUBLICATION CLAUSE, A SEVERABILITY CLAUSE AND A REPEALING CLAUSE.</w:t>
      </w:r>
      <w:r w:rsidR="00EB1105">
        <w:rPr>
          <w:rFonts w:ascii="Calibri" w:hAnsi="Calibri" w:cs="Calibri"/>
          <w:b/>
          <w:sz w:val="18"/>
          <w:szCs w:val="18"/>
        </w:rPr>
        <w:t xml:space="preserve"> (Lauer)</w:t>
      </w:r>
    </w:p>
    <w:p w14:paraId="70C1A0AB" w14:textId="77777777" w:rsidR="00072D72" w:rsidRPr="00072D72" w:rsidRDefault="00072D72" w:rsidP="00072D72">
      <w:pPr>
        <w:pStyle w:val="ListParagraph"/>
        <w:rPr>
          <w:rFonts w:ascii="Times New Roman" w:hAnsi="Times New Roman" w:cs="Times New Roman"/>
          <w:b/>
          <w:sz w:val="24"/>
        </w:rPr>
      </w:pPr>
    </w:p>
    <w:p w14:paraId="09B28D47" w14:textId="08278B06" w:rsidR="00967A0F" w:rsidRDefault="00072D72" w:rsidP="004D60E5">
      <w:pPr>
        <w:pStyle w:val="ListParagraph"/>
        <w:numPr>
          <w:ilvl w:val="0"/>
          <w:numId w:val="1"/>
        </w:numPr>
        <w:rPr>
          <w:sz w:val="18"/>
          <w:szCs w:val="18"/>
        </w:rPr>
      </w:pPr>
      <w:r w:rsidRPr="00F90A20">
        <w:rPr>
          <w:sz w:val="18"/>
          <w:szCs w:val="18"/>
        </w:rPr>
        <w:t xml:space="preserve">Review and consider with discussion among council and action as necessary; </w:t>
      </w:r>
      <w:r w:rsidR="006D03C0" w:rsidRPr="00F90A20">
        <w:rPr>
          <w:sz w:val="18"/>
          <w:szCs w:val="18"/>
        </w:rPr>
        <w:t>Develop</w:t>
      </w:r>
      <w:r w:rsidRPr="00F90A20">
        <w:rPr>
          <w:sz w:val="18"/>
          <w:szCs w:val="18"/>
        </w:rPr>
        <w:t xml:space="preserve"> a comprehensive plan to establish and adopt the ad valorem tax and set up measuring the roads and obtaining road repair estimates. (Wennerstrom)</w:t>
      </w:r>
    </w:p>
    <w:p w14:paraId="70A52AF5" w14:textId="77777777" w:rsidR="00F90A20" w:rsidRPr="00F90A20" w:rsidRDefault="00F90A20" w:rsidP="00F90A20">
      <w:pPr>
        <w:pStyle w:val="ListParagraph"/>
        <w:rPr>
          <w:sz w:val="18"/>
          <w:szCs w:val="18"/>
        </w:rPr>
      </w:pPr>
    </w:p>
    <w:p w14:paraId="4A89208D" w14:textId="6EBD1B2D" w:rsidR="00967A0F" w:rsidRDefault="00967A0F" w:rsidP="00072D72">
      <w:pPr>
        <w:pStyle w:val="ListParagraph"/>
        <w:numPr>
          <w:ilvl w:val="0"/>
          <w:numId w:val="1"/>
        </w:numPr>
        <w:rPr>
          <w:sz w:val="18"/>
          <w:szCs w:val="18"/>
        </w:rPr>
      </w:pPr>
      <w:r>
        <w:rPr>
          <w:sz w:val="18"/>
          <w:szCs w:val="18"/>
        </w:rPr>
        <w:t xml:space="preserve">Review and consider with discussion among council and action as necessary; to consider a new contract with the </w:t>
      </w:r>
      <w:r w:rsidR="00F90A20">
        <w:rPr>
          <w:sz w:val="18"/>
          <w:szCs w:val="18"/>
        </w:rPr>
        <w:t>CPU (Contract Postal Unit)</w:t>
      </w:r>
    </w:p>
    <w:p w14:paraId="1730B21F" w14:textId="77777777" w:rsidR="00072D72" w:rsidRPr="00072D72" w:rsidRDefault="00072D72" w:rsidP="00072D72">
      <w:pPr>
        <w:pStyle w:val="ListParagraph"/>
        <w:rPr>
          <w:sz w:val="18"/>
          <w:szCs w:val="18"/>
        </w:rPr>
      </w:pPr>
    </w:p>
    <w:p w14:paraId="6396D0FB" w14:textId="77777777" w:rsidR="003234F8" w:rsidRDefault="003234F8" w:rsidP="003234F8">
      <w:pPr>
        <w:pStyle w:val="ListParagraph"/>
        <w:numPr>
          <w:ilvl w:val="0"/>
          <w:numId w:val="1"/>
        </w:numPr>
        <w:rPr>
          <w:sz w:val="18"/>
          <w:szCs w:val="18"/>
        </w:rPr>
      </w:pPr>
      <w:r>
        <w:rPr>
          <w:sz w:val="18"/>
          <w:szCs w:val="18"/>
        </w:rPr>
        <w:t>Review and consider with discussion among council and action as necessary; Setting a date for FY2024 budget workshop and sessions necessary to prepare the budget. (Wennerstrom)</w:t>
      </w:r>
    </w:p>
    <w:p w14:paraId="1EB59D6A" w14:textId="77777777" w:rsidR="009821B5" w:rsidRPr="00F90A20" w:rsidRDefault="009821B5" w:rsidP="009821B5">
      <w:pPr>
        <w:pStyle w:val="Default"/>
        <w:numPr>
          <w:ilvl w:val="0"/>
          <w:numId w:val="1"/>
        </w:numPr>
        <w:jc w:val="both"/>
        <w:rPr>
          <w:sz w:val="23"/>
          <w:szCs w:val="23"/>
        </w:rPr>
      </w:pPr>
      <w:r w:rsidRPr="00DB1373">
        <w:rPr>
          <w:sz w:val="18"/>
          <w:szCs w:val="18"/>
        </w:rPr>
        <w:t xml:space="preserve">Review and consider with discussion among council and action as necessary; </w:t>
      </w:r>
      <w:r w:rsidRPr="00DB1373">
        <w:rPr>
          <w:b/>
          <w:bCs/>
          <w:sz w:val="18"/>
          <w:szCs w:val="18"/>
        </w:rPr>
        <w:t>AN ORDINANCE OF THE CITY COUNCIL FOR THE CITY OF SEVEN POINTS, TEXAS AMENDING SECTION 22.3 (BOARD OF ADJUSTMENT) OF ORDINANCE 272 ESTABLISHING A ZONING BOARD OF ADJUSTMENT; APPOINTING THE SEVEN POINTS CITY COUNCIL AS THE ZONING BOARD OF ADJUSTMENT</w:t>
      </w:r>
      <w:r>
        <w:rPr>
          <w:b/>
          <w:bCs/>
          <w:sz w:val="23"/>
          <w:szCs w:val="23"/>
        </w:rPr>
        <w:t xml:space="preserve"> (Lauer)</w:t>
      </w:r>
    </w:p>
    <w:p w14:paraId="24B5FDC5" w14:textId="77777777" w:rsidR="00F90A20" w:rsidRPr="00F90A20" w:rsidRDefault="00F90A20" w:rsidP="00F90A20">
      <w:pPr>
        <w:pStyle w:val="Default"/>
        <w:jc w:val="both"/>
        <w:rPr>
          <w:sz w:val="23"/>
          <w:szCs w:val="23"/>
        </w:rPr>
      </w:pPr>
    </w:p>
    <w:p w14:paraId="6B6631BD" w14:textId="77777777" w:rsidR="009821B5" w:rsidRDefault="009821B5" w:rsidP="009821B5">
      <w:pPr>
        <w:pStyle w:val="ListParagraph"/>
        <w:rPr>
          <w:sz w:val="23"/>
          <w:szCs w:val="23"/>
        </w:rPr>
      </w:pPr>
    </w:p>
    <w:p w14:paraId="2B81373C" w14:textId="77777777" w:rsidR="00072D72" w:rsidRPr="007A53A4" w:rsidRDefault="00072D72" w:rsidP="007A53A4">
      <w:pPr>
        <w:rPr>
          <w:sz w:val="18"/>
          <w:szCs w:val="18"/>
        </w:rPr>
      </w:pPr>
    </w:p>
    <w:p w14:paraId="6A81CDFC" w14:textId="61DEC6AF" w:rsidR="00E30EDE" w:rsidRPr="00DB1373" w:rsidRDefault="00E30EDE" w:rsidP="00DB1373">
      <w:pPr>
        <w:pStyle w:val="ListParagraph"/>
        <w:spacing w:after="0" w:line="276" w:lineRule="auto"/>
        <w:ind w:left="855"/>
        <w:rPr>
          <w:sz w:val="18"/>
          <w:szCs w:val="18"/>
        </w:rPr>
      </w:pPr>
    </w:p>
    <w:p w14:paraId="4772B017" w14:textId="77777777" w:rsidR="00DB1373" w:rsidRDefault="00DB1373" w:rsidP="00DB1373">
      <w:pPr>
        <w:pStyle w:val="ListParagraph"/>
        <w:rPr>
          <w:sz w:val="23"/>
          <w:szCs w:val="23"/>
        </w:rPr>
      </w:pPr>
    </w:p>
    <w:p w14:paraId="006074FE" w14:textId="63091B47" w:rsidR="00ED4995" w:rsidRDefault="00ED4995" w:rsidP="00ED4995">
      <w:pPr>
        <w:pStyle w:val="ListParagraph"/>
        <w:numPr>
          <w:ilvl w:val="0"/>
          <w:numId w:val="1"/>
        </w:numPr>
        <w:spacing w:after="0"/>
        <w:rPr>
          <w:sz w:val="18"/>
          <w:szCs w:val="18"/>
        </w:rPr>
      </w:pPr>
      <w:r>
        <w:rPr>
          <w:sz w:val="18"/>
          <w:szCs w:val="18"/>
        </w:rPr>
        <w:t xml:space="preserve">Review and consider with discussion </w:t>
      </w:r>
      <w:r w:rsidR="00DB1373">
        <w:rPr>
          <w:sz w:val="18"/>
          <w:szCs w:val="18"/>
        </w:rPr>
        <w:t xml:space="preserve">among council </w:t>
      </w:r>
      <w:r>
        <w:rPr>
          <w:sz w:val="18"/>
          <w:szCs w:val="18"/>
        </w:rPr>
        <w:t xml:space="preserve">and action as necessary; </w:t>
      </w:r>
      <w:r w:rsidR="00DB1373">
        <w:rPr>
          <w:sz w:val="18"/>
          <w:szCs w:val="18"/>
        </w:rPr>
        <w:t>A request by Schober Outdoor Advertising to install a billboard sign on the property located on 105 East Cedar Creek Parkway</w:t>
      </w:r>
      <w:r w:rsidR="00EB1105">
        <w:rPr>
          <w:sz w:val="18"/>
          <w:szCs w:val="18"/>
        </w:rPr>
        <w:t xml:space="preserve"> </w:t>
      </w:r>
    </w:p>
    <w:p w14:paraId="2F2A024B" w14:textId="77777777" w:rsidR="00E30EDE" w:rsidRDefault="00E30EDE" w:rsidP="00E30EDE">
      <w:pPr>
        <w:pStyle w:val="ListParagraph"/>
        <w:spacing w:after="0"/>
        <w:ind w:left="855"/>
        <w:rPr>
          <w:sz w:val="18"/>
          <w:szCs w:val="18"/>
        </w:rPr>
      </w:pPr>
    </w:p>
    <w:p w14:paraId="3D99A0E2" w14:textId="2403FBC8" w:rsidR="00DB1373" w:rsidRPr="007A53A4" w:rsidRDefault="00ED4995" w:rsidP="00342010">
      <w:pPr>
        <w:pStyle w:val="ListParagraph"/>
        <w:numPr>
          <w:ilvl w:val="0"/>
          <w:numId w:val="1"/>
        </w:numPr>
        <w:spacing w:after="0"/>
        <w:rPr>
          <w:sz w:val="18"/>
          <w:szCs w:val="18"/>
        </w:rPr>
      </w:pPr>
      <w:r w:rsidRPr="007A53A4">
        <w:rPr>
          <w:sz w:val="18"/>
          <w:szCs w:val="18"/>
        </w:rPr>
        <w:t xml:space="preserve">Review and consider with discussion </w:t>
      </w:r>
      <w:r w:rsidR="00DB1373" w:rsidRPr="007A53A4">
        <w:rPr>
          <w:sz w:val="18"/>
          <w:szCs w:val="18"/>
        </w:rPr>
        <w:t xml:space="preserve">among council </w:t>
      </w:r>
      <w:r w:rsidRPr="007A53A4">
        <w:rPr>
          <w:sz w:val="18"/>
          <w:szCs w:val="18"/>
        </w:rPr>
        <w:t xml:space="preserve">and action as necessary: </w:t>
      </w:r>
      <w:r w:rsidR="00DB1373" w:rsidRPr="007A53A4">
        <w:rPr>
          <w:sz w:val="18"/>
          <w:szCs w:val="18"/>
        </w:rPr>
        <w:t xml:space="preserve">A request by Barnett Signs for a new sign to replace the existing sign on the Dollar General </w:t>
      </w:r>
    </w:p>
    <w:p w14:paraId="532070DD" w14:textId="77777777" w:rsidR="00A2461E" w:rsidRPr="00A2461E" w:rsidRDefault="00A2461E" w:rsidP="00A2461E">
      <w:pPr>
        <w:pStyle w:val="ListParagraph"/>
        <w:rPr>
          <w:sz w:val="18"/>
          <w:szCs w:val="18"/>
        </w:rPr>
      </w:pPr>
    </w:p>
    <w:p w14:paraId="39C05DC7" w14:textId="7D82C059" w:rsidR="00A2461E" w:rsidRDefault="00DB1373" w:rsidP="00A2461E">
      <w:pPr>
        <w:pStyle w:val="ListParagraph"/>
        <w:numPr>
          <w:ilvl w:val="0"/>
          <w:numId w:val="1"/>
        </w:numPr>
        <w:rPr>
          <w:sz w:val="18"/>
          <w:szCs w:val="18"/>
        </w:rPr>
      </w:pPr>
      <w:r w:rsidRPr="00A2461E">
        <w:rPr>
          <w:sz w:val="18"/>
          <w:szCs w:val="18"/>
        </w:rPr>
        <w:t xml:space="preserve">Review and consider with discussion among council and action as necessary; </w:t>
      </w:r>
      <w:r w:rsidR="00EB1105">
        <w:rPr>
          <w:sz w:val="18"/>
          <w:szCs w:val="18"/>
        </w:rPr>
        <w:t>Purchase of a new motor for police squad car #705 (Chief Wennerstrom)</w:t>
      </w:r>
    </w:p>
    <w:p w14:paraId="030A8060" w14:textId="77777777" w:rsidR="00A2461E" w:rsidRPr="00A2461E" w:rsidRDefault="00A2461E" w:rsidP="00A2461E">
      <w:pPr>
        <w:pStyle w:val="ListParagraph"/>
        <w:rPr>
          <w:sz w:val="18"/>
          <w:szCs w:val="18"/>
        </w:rPr>
      </w:pPr>
    </w:p>
    <w:p w14:paraId="48E531C9" w14:textId="79C36649" w:rsidR="00DB1373" w:rsidRDefault="00DB1373" w:rsidP="00DB1373">
      <w:pPr>
        <w:pStyle w:val="ListParagraph"/>
        <w:numPr>
          <w:ilvl w:val="0"/>
          <w:numId w:val="1"/>
        </w:numPr>
        <w:rPr>
          <w:sz w:val="18"/>
          <w:szCs w:val="18"/>
        </w:rPr>
      </w:pPr>
      <w:r>
        <w:rPr>
          <w:sz w:val="18"/>
          <w:szCs w:val="18"/>
        </w:rPr>
        <w:t xml:space="preserve">Review and consider with discussion among council and action as </w:t>
      </w:r>
      <w:r w:rsidR="006D03C0">
        <w:rPr>
          <w:sz w:val="18"/>
          <w:szCs w:val="18"/>
        </w:rPr>
        <w:t>necessary,</w:t>
      </w:r>
      <w:r w:rsidR="001776EC">
        <w:rPr>
          <w:sz w:val="18"/>
          <w:szCs w:val="18"/>
        </w:rPr>
        <w:t xml:space="preserve"> to</w:t>
      </w:r>
      <w:r w:rsidR="00011573">
        <w:rPr>
          <w:sz w:val="18"/>
          <w:szCs w:val="18"/>
        </w:rPr>
        <w:t xml:space="preserve"> the resignation of Lesley Brown from the EDC.</w:t>
      </w:r>
    </w:p>
    <w:p w14:paraId="21D308B0" w14:textId="77777777" w:rsidR="001776EC" w:rsidRPr="001776EC" w:rsidRDefault="001776EC" w:rsidP="001776EC">
      <w:pPr>
        <w:pStyle w:val="ListParagraph"/>
        <w:rPr>
          <w:sz w:val="18"/>
          <w:szCs w:val="18"/>
        </w:rPr>
      </w:pPr>
    </w:p>
    <w:p w14:paraId="46876EC9" w14:textId="1D21B196" w:rsidR="00011573" w:rsidRDefault="00011573" w:rsidP="00DB1373">
      <w:pPr>
        <w:pStyle w:val="ListParagraph"/>
        <w:numPr>
          <w:ilvl w:val="0"/>
          <w:numId w:val="1"/>
        </w:numPr>
        <w:rPr>
          <w:sz w:val="18"/>
          <w:szCs w:val="18"/>
        </w:rPr>
      </w:pPr>
      <w:r>
        <w:rPr>
          <w:sz w:val="18"/>
          <w:szCs w:val="18"/>
        </w:rPr>
        <w:t>Review and consider with discussion among council and action as necessary; to approve Randy Sutton as a Board Member on the EDC.</w:t>
      </w:r>
    </w:p>
    <w:p w14:paraId="3CAF9BA9" w14:textId="77777777" w:rsidR="001776EC" w:rsidRPr="001776EC" w:rsidRDefault="001776EC" w:rsidP="001776EC">
      <w:pPr>
        <w:pStyle w:val="ListParagraph"/>
        <w:rPr>
          <w:sz w:val="18"/>
          <w:szCs w:val="18"/>
        </w:rPr>
      </w:pPr>
    </w:p>
    <w:p w14:paraId="4ADEB4AA" w14:textId="1BD06B4C" w:rsidR="001776EC" w:rsidRDefault="001776EC" w:rsidP="001776EC">
      <w:pPr>
        <w:pStyle w:val="ListParagraph"/>
        <w:rPr>
          <w:sz w:val="18"/>
          <w:szCs w:val="18"/>
        </w:rPr>
      </w:pPr>
      <w:r>
        <w:rPr>
          <w:sz w:val="18"/>
          <w:szCs w:val="18"/>
        </w:rPr>
        <w:t xml:space="preserve">                   Adjourn to Executive Session to discuss items 18-20.</w:t>
      </w:r>
    </w:p>
    <w:p w14:paraId="7F4EB4C2" w14:textId="77777777" w:rsidR="001776EC" w:rsidRPr="001776EC" w:rsidRDefault="001776EC" w:rsidP="001776EC">
      <w:pPr>
        <w:pStyle w:val="ListParagraph"/>
        <w:rPr>
          <w:sz w:val="18"/>
          <w:szCs w:val="18"/>
        </w:rPr>
      </w:pPr>
    </w:p>
    <w:p w14:paraId="5EB01F7C" w14:textId="2486B66F" w:rsidR="00D51D84" w:rsidRDefault="001776EC" w:rsidP="00DB1373">
      <w:pPr>
        <w:pStyle w:val="ListParagraph"/>
        <w:numPr>
          <w:ilvl w:val="0"/>
          <w:numId w:val="1"/>
        </w:numPr>
        <w:rPr>
          <w:sz w:val="18"/>
          <w:szCs w:val="18"/>
        </w:rPr>
      </w:pPr>
      <w:r>
        <w:rPr>
          <w:sz w:val="18"/>
          <w:szCs w:val="18"/>
        </w:rPr>
        <w:t>R</w:t>
      </w:r>
      <w:r w:rsidR="00D51D84">
        <w:rPr>
          <w:sz w:val="18"/>
          <w:szCs w:val="18"/>
        </w:rPr>
        <w:t>eview and consider with discussion among council and action as necessary to grant funds to Shelly McClain’s Restaurant.</w:t>
      </w:r>
    </w:p>
    <w:p w14:paraId="2D3ACFC0" w14:textId="77777777" w:rsidR="00D51D84" w:rsidRPr="00D51D84" w:rsidRDefault="00D51D84" w:rsidP="00D51D84">
      <w:pPr>
        <w:pStyle w:val="ListParagraph"/>
        <w:rPr>
          <w:sz w:val="18"/>
          <w:szCs w:val="18"/>
        </w:rPr>
      </w:pPr>
    </w:p>
    <w:p w14:paraId="0AE924F0" w14:textId="3B72D48E" w:rsidR="00D51D84" w:rsidRDefault="00D51D84" w:rsidP="00DB1373">
      <w:pPr>
        <w:pStyle w:val="ListParagraph"/>
        <w:numPr>
          <w:ilvl w:val="0"/>
          <w:numId w:val="1"/>
        </w:numPr>
        <w:rPr>
          <w:sz w:val="18"/>
          <w:szCs w:val="18"/>
        </w:rPr>
      </w:pPr>
      <w:r>
        <w:rPr>
          <w:sz w:val="18"/>
          <w:szCs w:val="18"/>
        </w:rPr>
        <w:t>Review and consider with discussion among council and action as necessary to gran</w:t>
      </w:r>
      <w:r w:rsidR="001776EC">
        <w:rPr>
          <w:sz w:val="18"/>
          <w:szCs w:val="18"/>
        </w:rPr>
        <w:t>t funds to Premier Boats.</w:t>
      </w:r>
    </w:p>
    <w:p w14:paraId="61B832A3" w14:textId="77777777" w:rsidR="001776EC" w:rsidRPr="001776EC" w:rsidRDefault="001776EC" w:rsidP="001776EC">
      <w:pPr>
        <w:pStyle w:val="ListParagraph"/>
        <w:rPr>
          <w:sz w:val="18"/>
          <w:szCs w:val="18"/>
        </w:rPr>
      </w:pPr>
    </w:p>
    <w:p w14:paraId="01A2E858" w14:textId="75CDA821" w:rsidR="001776EC" w:rsidRDefault="001776EC" w:rsidP="00DB1373">
      <w:pPr>
        <w:pStyle w:val="ListParagraph"/>
        <w:numPr>
          <w:ilvl w:val="0"/>
          <w:numId w:val="1"/>
        </w:numPr>
        <w:rPr>
          <w:sz w:val="18"/>
          <w:szCs w:val="18"/>
        </w:rPr>
      </w:pPr>
      <w:r>
        <w:rPr>
          <w:sz w:val="18"/>
          <w:szCs w:val="18"/>
        </w:rPr>
        <w:t>Review and consider with discussion among council and action as necessary to grant funds to The Well.</w:t>
      </w:r>
    </w:p>
    <w:p w14:paraId="1B9A9AA6" w14:textId="77777777" w:rsidR="001776EC" w:rsidRPr="001776EC" w:rsidRDefault="001776EC" w:rsidP="001776EC">
      <w:pPr>
        <w:pStyle w:val="ListParagraph"/>
        <w:rPr>
          <w:sz w:val="18"/>
          <w:szCs w:val="18"/>
        </w:rPr>
      </w:pPr>
    </w:p>
    <w:p w14:paraId="14E47649" w14:textId="484465E0" w:rsidR="001776EC" w:rsidRDefault="001776EC" w:rsidP="00DB1373">
      <w:pPr>
        <w:pStyle w:val="ListParagraph"/>
        <w:numPr>
          <w:ilvl w:val="0"/>
          <w:numId w:val="1"/>
        </w:numPr>
        <w:rPr>
          <w:sz w:val="18"/>
          <w:szCs w:val="18"/>
        </w:rPr>
      </w:pPr>
      <w:r>
        <w:rPr>
          <w:sz w:val="18"/>
          <w:szCs w:val="18"/>
        </w:rPr>
        <w:t>Return from Executive Session and discuss any action because of Executive Session.</w:t>
      </w:r>
    </w:p>
    <w:p w14:paraId="57003F1A" w14:textId="77777777" w:rsidR="001776EC" w:rsidRPr="001776EC" w:rsidRDefault="001776EC" w:rsidP="001776EC">
      <w:pPr>
        <w:pStyle w:val="ListParagraph"/>
        <w:rPr>
          <w:sz w:val="18"/>
          <w:szCs w:val="18"/>
        </w:rPr>
      </w:pPr>
    </w:p>
    <w:p w14:paraId="2D6356A8" w14:textId="76947CCF" w:rsidR="001776EC" w:rsidRDefault="001776EC" w:rsidP="00DB1373">
      <w:pPr>
        <w:pStyle w:val="ListParagraph"/>
        <w:numPr>
          <w:ilvl w:val="0"/>
          <w:numId w:val="1"/>
        </w:numPr>
        <w:rPr>
          <w:sz w:val="18"/>
          <w:szCs w:val="18"/>
        </w:rPr>
      </w:pPr>
      <w:r>
        <w:rPr>
          <w:sz w:val="18"/>
          <w:szCs w:val="18"/>
        </w:rPr>
        <w:t>Adjourn.</w:t>
      </w:r>
    </w:p>
    <w:p w14:paraId="58DE6CF1" w14:textId="782EE398" w:rsidR="00DB1373" w:rsidRDefault="00DB1373" w:rsidP="00D51D84">
      <w:pPr>
        <w:pStyle w:val="PlainText"/>
        <w:ind w:left="1440"/>
        <w:rPr>
          <w:sz w:val="18"/>
          <w:szCs w:val="18"/>
        </w:rPr>
      </w:pPr>
    </w:p>
    <w:p w14:paraId="5058DBB9" w14:textId="77777777" w:rsidR="00DB1373" w:rsidRDefault="00DB1373" w:rsidP="00C15488">
      <w:pPr>
        <w:pStyle w:val="Default"/>
        <w:ind w:left="720"/>
        <w:rPr>
          <w:sz w:val="18"/>
          <w:szCs w:val="18"/>
        </w:rPr>
      </w:pPr>
    </w:p>
    <w:p w14:paraId="165E1203" w14:textId="77777777" w:rsidR="00DB1373" w:rsidRDefault="00DB1373" w:rsidP="00C15488">
      <w:pPr>
        <w:pStyle w:val="Default"/>
        <w:ind w:left="720"/>
        <w:rPr>
          <w:sz w:val="18"/>
          <w:szCs w:val="18"/>
        </w:rPr>
      </w:pPr>
    </w:p>
    <w:p w14:paraId="56096172" w14:textId="77777777" w:rsidR="00DB1373" w:rsidRDefault="00DB1373" w:rsidP="00C15488">
      <w:pPr>
        <w:pStyle w:val="Default"/>
        <w:ind w:left="720"/>
        <w:rPr>
          <w:sz w:val="18"/>
          <w:szCs w:val="18"/>
        </w:rPr>
      </w:pPr>
    </w:p>
    <w:p w14:paraId="54648E88" w14:textId="31E5C027" w:rsidR="00C15488" w:rsidRPr="001B696F" w:rsidRDefault="00C15488" w:rsidP="00C15488">
      <w:pPr>
        <w:pStyle w:val="Default"/>
        <w:ind w:left="720"/>
        <w:rPr>
          <w:sz w:val="18"/>
          <w:szCs w:val="18"/>
        </w:rPr>
      </w:pPr>
      <w:r w:rsidRPr="001B696F">
        <w:rPr>
          <w:b/>
          <w:bCs/>
          <w:sz w:val="18"/>
          <w:szCs w:val="18"/>
        </w:rPr>
        <w:t xml:space="preserve">If during the course of this meeting covered by this notice, the City Council should determine that a closed or executive session of the City Council or consultation with the City Attorney is legally permissible and should be held or is required, then such closed or executive session shall be held concerning any items on the agenda which are permissible pursuant to the Texas Open Meetings Act including, but not limited to, the following purposes: </w:t>
      </w:r>
    </w:p>
    <w:p w14:paraId="30BCD85D" w14:textId="77777777" w:rsidR="00C15488" w:rsidRPr="001B696F" w:rsidRDefault="00C15488" w:rsidP="00C15488">
      <w:pPr>
        <w:pStyle w:val="Default"/>
        <w:ind w:firstLine="720"/>
        <w:rPr>
          <w:sz w:val="18"/>
          <w:szCs w:val="18"/>
        </w:rPr>
      </w:pPr>
      <w:r w:rsidRPr="001B696F">
        <w:rPr>
          <w:sz w:val="18"/>
          <w:szCs w:val="18"/>
        </w:rPr>
        <w:t xml:space="preserve">Texas Government Code: </w:t>
      </w:r>
    </w:p>
    <w:p w14:paraId="57C54345" w14:textId="77777777" w:rsidR="00C15488" w:rsidRPr="001B696F" w:rsidRDefault="00C15488" w:rsidP="00C15488">
      <w:pPr>
        <w:pStyle w:val="Default"/>
        <w:ind w:left="720" w:firstLine="720"/>
        <w:rPr>
          <w:sz w:val="18"/>
          <w:szCs w:val="18"/>
        </w:rPr>
      </w:pPr>
      <w:r w:rsidRPr="001B696F">
        <w:rPr>
          <w:b/>
          <w:bCs/>
          <w:sz w:val="18"/>
          <w:szCs w:val="18"/>
        </w:rPr>
        <w:t xml:space="preserve">Section 551.071 – consultation with </w:t>
      </w:r>
      <w:proofErr w:type="gramStart"/>
      <w:r w:rsidRPr="001B696F">
        <w:rPr>
          <w:b/>
          <w:bCs/>
          <w:sz w:val="18"/>
          <w:szCs w:val="18"/>
        </w:rPr>
        <w:t>attorney;</w:t>
      </w:r>
      <w:proofErr w:type="gramEnd"/>
      <w:r w:rsidRPr="001B696F">
        <w:rPr>
          <w:b/>
          <w:bCs/>
          <w:sz w:val="18"/>
          <w:szCs w:val="18"/>
        </w:rPr>
        <w:t xml:space="preserve"> </w:t>
      </w:r>
    </w:p>
    <w:p w14:paraId="45B2A5F4" w14:textId="77777777" w:rsidR="00C15488" w:rsidRPr="001B696F" w:rsidRDefault="00C15488" w:rsidP="00C15488">
      <w:pPr>
        <w:pStyle w:val="Default"/>
        <w:ind w:left="720" w:firstLine="720"/>
        <w:rPr>
          <w:sz w:val="18"/>
          <w:szCs w:val="18"/>
        </w:rPr>
      </w:pPr>
      <w:r w:rsidRPr="001B696F">
        <w:rPr>
          <w:b/>
          <w:bCs/>
          <w:sz w:val="18"/>
          <w:szCs w:val="18"/>
        </w:rPr>
        <w:t xml:space="preserve">Section 551.072 - discussion of the purchase, exchange, lease, or value of real property. </w:t>
      </w:r>
    </w:p>
    <w:p w14:paraId="71954D17" w14:textId="77777777" w:rsidR="00C15488" w:rsidRPr="001B696F" w:rsidRDefault="00C15488" w:rsidP="00C15488">
      <w:pPr>
        <w:pStyle w:val="Default"/>
        <w:ind w:left="720" w:firstLine="720"/>
        <w:rPr>
          <w:sz w:val="18"/>
          <w:szCs w:val="18"/>
        </w:rPr>
      </w:pPr>
      <w:r w:rsidRPr="001B696F">
        <w:rPr>
          <w:b/>
          <w:bCs/>
          <w:sz w:val="18"/>
          <w:szCs w:val="18"/>
        </w:rPr>
        <w:t xml:space="preserve">Section 551.074 – discussion of personnel or to hear a complaint against personnel or </w:t>
      </w:r>
    </w:p>
    <w:p w14:paraId="3F79C445" w14:textId="77777777" w:rsidR="001776EC" w:rsidRDefault="00C15488" w:rsidP="00C15488">
      <w:pPr>
        <w:pStyle w:val="Default"/>
        <w:ind w:left="720" w:firstLine="720"/>
        <w:rPr>
          <w:sz w:val="18"/>
          <w:szCs w:val="18"/>
        </w:rPr>
      </w:pPr>
      <w:r w:rsidRPr="001B696F">
        <w:rPr>
          <w:b/>
          <w:bCs/>
          <w:sz w:val="18"/>
          <w:szCs w:val="18"/>
        </w:rPr>
        <w:t>a public official</w:t>
      </w:r>
      <w:r w:rsidRPr="001B696F">
        <w:rPr>
          <w:sz w:val="18"/>
          <w:szCs w:val="18"/>
        </w:rPr>
        <w:t>.</w:t>
      </w:r>
    </w:p>
    <w:p w14:paraId="07BB6831" w14:textId="1B8183B0" w:rsidR="00C15488" w:rsidRPr="001B696F" w:rsidRDefault="001776EC" w:rsidP="00C15488">
      <w:pPr>
        <w:pStyle w:val="Default"/>
        <w:ind w:left="720" w:firstLine="720"/>
        <w:rPr>
          <w:sz w:val="18"/>
          <w:szCs w:val="18"/>
        </w:rPr>
      </w:pPr>
      <w:proofErr w:type="gramStart"/>
      <w:r>
        <w:rPr>
          <w:b/>
          <w:bCs/>
          <w:sz w:val="18"/>
          <w:szCs w:val="18"/>
        </w:rPr>
        <w:t>Section  551</w:t>
      </w:r>
      <w:r w:rsidRPr="001776EC">
        <w:rPr>
          <w:sz w:val="18"/>
          <w:szCs w:val="18"/>
        </w:rPr>
        <w:t>.</w:t>
      </w:r>
      <w:r>
        <w:rPr>
          <w:sz w:val="18"/>
          <w:szCs w:val="18"/>
        </w:rPr>
        <w:t>087</w:t>
      </w:r>
      <w:proofErr w:type="gramEnd"/>
      <w:r>
        <w:rPr>
          <w:sz w:val="18"/>
          <w:szCs w:val="18"/>
        </w:rPr>
        <w:t xml:space="preserve">- </w:t>
      </w:r>
      <w:r w:rsidR="00C15488" w:rsidRPr="001B696F">
        <w:rPr>
          <w:sz w:val="18"/>
          <w:szCs w:val="18"/>
        </w:rPr>
        <w:t xml:space="preserve"> </w:t>
      </w:r>
      <w:r>
        <w:rPr>
          <w:sz w:val="18"/>
          <w:szCs w:val="18"/>
        </w:rPr>
        <w:t>discussion by Economic Development Commissions</w:t>
      </w:r>
    </w:p>
    <w:p w14:paraId="3B98C497" w14:textId="77777777" w:rsidR="00C15488" w:rsidRPr="00A2084B" w:rsidRDefault="00C15488" w:rsidP="00C15488">
      <w:pPr>
        <w:pStyle w:val="Default"/>
        <w:ind w:left="720" w:firstLine="720"/>
        <w:rPr>
          <w:sz w:val="18"/>
          <w:szCs w:val="18"/>
        </w:rPr>
      </w:pPr>
    </w:p>
    <w:p w14:paraId="3B87D163" w14:textId="77777777" w:rsidR="001B696F" w:rsidRDefault="001B696F" w:rsidP="00C15488">
      <w:pPr>
        <w:pStyle w:val="Default"/>
        <w:ind w:left="5040" w:firstLine="720"/>
        <w:rPr>
          <w:rFonts w:ascii="Kunstler Script" w:hAnsi="Kunstler Script" w:cs="Times New Roman"/>
          <w:sz w:val="32"/>
          <w:szCs w:val="32"/>
          <w:u w:val="single"/>
        </w:rPr>
      </w:pPr>
    </w:p>
    <w:p w14:paraId="6EBAB5CF" w14:textId="456F9234" w:rsidR="00C15488" w:rsidRPr="007F3BF5" w:rsidRDefault="00F83507" w:rsidP="00C15488">
      <w:pPr>
        <w:pStyle w:val="Default"/>
        <w:ind w:left="5040" w:firstLine="720"/>
        <w:rPr>
          <w:rFonts w:ascii="Kunstler Script" w:hAnsi="Kunstler Script" w:cs="Times New Roman"/>
          <w:sz w:val="36"/>
          <w:szCs w:val="36"/>
        </w:rPr>
      </w:pPr>
      <w:r>
        <w:rPr>
          <w:rFonts w:ascii="Kunstler Script" w:hAnsi="Kunstler Script" w:cs="Times New Roman"/>
          <w:sz w:val="36"/>
          <w:szCs w:val="36"/>
          <w:u w:val="single"/>
        </w:rPr>
        <w:t>C</w:t>
      </w:r>
      <w:r w:rsidR="007F3BF5">
        <w:rPr>
          <w:rFonts w:ascii="Kunstler Script" w:hAnsi="Kunstler Script" w:cs="Times New Roman"/>
          <w:sz w:val="36"/>
          <w:szCs w:val="36"/>
          <w:u w:val="single"/>
        </w:rPr>
        <w:t>harlotte</w:t>
      </w:r>
      <w:r w:rsidR="000C362D" w:rsidRPr="007F3BF5">
        <w:rPr>
          <w:rFonts w:ascii="Kunstler Script" w:hAnsi="Kunstler Script" w:cs="Times New Roman"/>
          <w:sz w:val="36"/>
          <w:szCs w:val="36"/>
          <w:u w:val="single"/>
        </w:rPr>
        <w:t xml:space="preserve"> </w:t>
      </w:r>
      <w:r w:rsidR="00E30EDE" w:rsidRPr="007F3BF5">
        <w:rPr>
          <w:rFonts w:ascii="Kunstler Script" w:hAnsi="Kunstler Script" w:cs="Times New Roman"/>
          <w:sz w:val="36"/>
          <w:szCs w:val="36"/>
          <w:u w:val="single"/>
        </w:rPr>
        <w:t>Witherspoon</w:t>
      </w:r>
    </w:p>
    <w:p w14:paraId="0BDDC80E" w14:textId="23E7F33F" w:rsidR="00C15488" w:rsidRPr="00A2084B" w:rsidRDefault="00C15488" w:rsidP="00C15488">
      <w:pPr>
        <w:pStyle w:val="Default"/>
        <w:ind w:left="5040" w:firstLine="720"/>
        <w:rPr>
          <w:sz w:val="18"/>
          <w:szCs w:val="18"/>
        </w:rPr>
      </w:pPr>
      <w:r w:rsidRPr="00A2084B">
        <w:rPr>
          <w:sz w:val="18"/>
          <w:szCs w:val="18"/>
        </w:rPr>
        <w:t xml:space="preserve">City Secretary </w:t>
      </w:r>
    </w:p>
    <w:p w14:paraId="56506C52" w14:textId="77777777" w:rsidR="00C15488" w:rsidRPr="00A2084B" w:rsidRDefault="00C15488" w:rsidP="00C15488">
      <w:pPr>
        <w:pStyle w:val="Default"/>
        <w:ind w:left="5040" w:firstLine="720"/>
        <w:rPr>
          <w:sz w:val="18"/>
          <w:szCs w:val="18"/>
        </w:rPr>
      </w:pPr>
    </w:p>
    <w:p w14:paraId="66585835" w14:textId="77777777" w:rsidR="00C15488" w:rsidRPr="00A2084B" w:rsidRDefault="00C15488" w:rsidP="00C15488">
      <w:pPr>
        <w:pStyle w:val="Default"/>
        <w:ind w:left="5040" w:firstLine="720"/>
        <w:rPr>
          <w:sz w:val="18"/>
          <w:szCs w:val="18"/>
        </w:rPr>
      </w:pPr>
    </w:p>
    <w:p w14:paraId="4BB47FFC" w14:textId="77777777" w:rsidR="000C362D" w:rsidRPr="00A2084B" w:rsidRDefault="000C362D" w:rsidP="00C15488">
      <w:pPr>
        <w:pStyle w:val="Default"/>
        <w:jc w:val="center"/>
        <w:rPr>
          <w:rFonts w:ascii="Times New Roman" w:hAnsi="Times New Roman" w:cs="Times New Roman"/>
          <w:b/>
          <w:bCs/>
          <w:sz w:val="18"/>
          <w:szCs w:val="18"/>
        </w:rPr>
      </w:pPr>
    </w:p>
    <w:p w14:paraId="789F9B52" w14:textId="77777777" w:rsidR="000C362D" w:rsidRPr="00A2084B" w:rsidRDefault="000C362D" w:rsidP="00C15488">
      <w:pPr>
        <w:pStyle w:val="Default"/>
        <w:jc w:val="center"/>
        <w:rPr>
          <w:rFonts w:ascii="Times New Roman" w:hAnsi="Times New Roman" w:cs="Times New Roman"/>
          <w:b/>
          <w:bCs/>
          <w:sz w:val="18"/>
          <w:szCs w:val="18"/>
        </w:rPr>
      </w:pPr>
    </w:p>
    <w:p w14:paraId="1AFBE9DE" w14:textId="77777777" w:rsidR="00A2084B" w:rsidRDefault="00A2084B" w:rsidP="00C15488">
      <w:pPr>
        <w:pStyle w:val="Default"/>
        <w:jc w:val="center"/>
        <w:rPr>
          <w:rFonts w:ascii="Times New Roman" w:hAnsi="Times New Roman" w:cs="Times New Roman"/>
          <w:b/>
          <w:bCs/>
          <w:sz w:val="18"/>
          <w:szCs w:val="18"/>
        </w:rPr>
      </w:pPr>
    </w:p>
    <w:p w14:paraId="53C793BB" w14:textId="77777777" w:rsidR="00A2084B" w:rsidRDefault="00A2084B" w:rsidP="00C15488">
      <w:pPr>
        <w:pStyle w:val="Default"/>
        <w:jc w:val="center"/>
        <w:rPr>
          <w:rFonts w:ascii="Times New Roman" w:hAnsi="Times New Roman" w:cs="Times New Roman"/>
          <w:b/>
          <w:bCs/>
          <w:sz w:val="18"/>
          <w:szCs w:val="18"/>
        </w:rPr>
      </w:pPr>
    </w:p>
    <w:p w14:paraId="5642CC81" w14:textId="77777777" w:rsidR="00A2084B" w:rsidRDefault="00A2084B" w:rsidP="00C15488">
      <w:pPr>
        <w:pStyle w:val="Default"/>
        <w:jc w:val="center"/>
        <w:rPr>
          <w:rFonts w:ascii="Times New Roman" w:hAnsi="Times New Roman" w:cs="Times New Roman"/>
          <w:b/>
          <w:bCs/>
          <w:sz w:val="18"/>
          <w:szCs w:val="18"/>
        </w:rPr>
      </w:pPr>
    </w:p>
    <w:p w14:paraId="663CE1F6" w14:textId="2A7B4640" w:rsidR="00C15488" w:rsidRPr="00A2084B" w:rsidRDefault="00C15488" w:rsidP="00C15488">
      <w:pPr>
        <w:pStyle w:val="Default"/>
        <w:jc w:val="center"/>
        <w:rPr>
          <w:rFonts w:ascii="Times New Roman" w:hAnsi="Times New Roman" w:cs="Times New Roman"/>
          <w:b/>
          <w:bCs/>
          <w:sz w:val="18"/>
          <w:szCs w:val="18"/>
        </w:rPr>
      </w:pPr>
      <w:r w:rsidRPr="00A2084B">
        <w:rPr>
          <w:rFonts w:ascii="Times New Roman" w:hAnsi="Times New Roman" w:cs="Times New Roman"/>
          <w:b/>
          <w:bCs/>
          <w:sz w:val="18"/>
          <w:szCs w:val="18"/>
        </w:rPr>
        <w:t>CERTIFICATION</w:t>
      </w:r>
    </w:p>
    <w:p w14:paraId="31AC6F0A" w14:textId="77777777" w:rsidR="000C362D" w:rsidRPr="00A2084B" w:rsidRDefault="000C362D" w:rsidP="00C15488">
      <w:pPr>
        <w:pStyle w:val="Default"/>
        <w:jc w:val="center"/>
        <w:rPr>
          <w:sz w:val="18"/>
          <w:szCs w:val="18"/>
        </w:rPr>
      </w:pPr>
    </w:p>
    <w:p w14:paraId="48B58C1C" w14:textId="4D98FCE2" w:rsidR="00C15488" w:rsidRDefault="00C15488" w:rsidP="00C15488">
      <w:pPr>
        <w:pStyle w:val="Default"/>
        <w:rPr>
          <w:rFonts w:ascii="Times New Roman" w:hAnsi="Times New Roman" w:cs="Times New Roman"/>
          <w:sz w:val="18"/>
          <w:szCs w:val="18"/>
        </w:rPr>
      </w:pPr>
      <w:r w:rsidRPr="00A2084B">
        <w:rPr>
          <w:rFonts w:ascii="Times New Roman" w:hAnsi="Times New Roman" w:cs="Times New Roman"/>
          <w:sz w:val="18"/>
          <w:szCs w:val="18"/>
        </w:rPr>
        <w:t xml:space="preserve">I, </w:t>
      </w:r>
      <w:r w:rsidR="000C362D" w:rsidRPr="00A2084B">
        <w:rPr>
          <w:rFonts w:ascii="Times New Roman" w:hAnsi="Times New Roman" w:cs="Times New Roman"/>
          <w:sz w:val="18"/>
          <w:szCs w:val="18"/>
        </w:rPr>
        <w:t xml:space="preserve">Charlotte </w:t>
      </w:r>
      <w:proofErr w:type="gramStart"/>
      <w:r w:rsidR="00BE1658">
        <w:rPr>
          <w:rFonts w:ascii="Times New Roman" w:hAnsi="Times New Roman" w:cs="Times New Roman"/>
          <w:sz w:val="18"/>
          <w:szCs w:val="18"/>
        </w:rPr>
        <w:t>Witherspoon</w:t>
      </w:r>
      <w:proofErr w:type="gramEnd"/>
      <w:r w:rsidR="000C362D" w:rsidRPr="00A2084B">
        <w:rPr>
          <w:rFonts w:ascii="Times New Roman" w:hAnsi="Times New Roman" w:cs="Times New Roman"/>
          <w:sz w:val="18"/>
          <w:szCs w:val="18"/>
        </w:rPr>
        <w:t xml:space="preserve"> </w:t>
      </w:r>
      <w:r w:rsidRPr="00A2084B">
        <w:rPr>
          <w:rFonts w:ascii="Times New Roman" w:hAnsi="Times New Roman" w:cs="Times New Roman"/>
          <w:sz w:val="18"/>
          <w:szCs w:val="18"/>
        </w:rPr>
        <w:t xml:space="preserve">do hereby certify that the above notice of meeting was posted in the front lobby of the Seven Points City Hall on or before the </w:t>
      </w:r>
      <w:r w:rsidR="001776EC">
        <w:rPr>
          <w:rFonts w:ascii="Times New Roman" w:hAnsi="Times New Roman" w:cs="Times New Roman"/>
          <w:sz w:val="18"/>
          <w:szCs w:val="18"/>
        </w:rPr>
        <w:t>5th</w:t>
      </w:r>
      <w:r w:rsidRPr="00A2084B">
        <w:rPr>
          <w:rFonts w:ascii="Times New Roman" w:hAnsi="Times New Roman" w:cs="Times New Roman"/>
          <w:sz w:val="18"/>
          <w:szCs w:val="18"/>
          <w:vertAlign w:val="superscript"/>
        </w:rPr>
        <w:t>h</w:t>
      </w:r>
      <w:r w:rsidRPr="00A2084B">
        <w:rPr>
          <w:rFonts w:ascii="Times New Roman" w:hAnsi="Times New Roman" w:cs="Times New Roman"/>
          <w:sz w:val="18"/>
          <w:szCs w:val="18"/>
        </w:rPr>
        <w:t xml:space="preserve"> day</w:t>
      </w:r>
      <w:r w:rsidR="00A2084B" w:rsidRPr="00A2084B">
        <w:rPr>
          <w:rFonts w:ascii="Times New Roman" w:hAnsi="Times New Roman" w:cs="Times New Roman"/>
          <w:sz w:val="18"/>
          <w:szCs w:val="18"/>
        </w:rPr>
        <w:t xml:space="preserve"> </w:t>
      </w:r>
      <w:r w:rsidRPr="00A2084B">
        <w:rPr>
          <w:rFonts w:ascii="Times New Roman" w:hAnsi="Times New Roman" w:cs="Times New Roman"/>
          <w:sz w:val="18"/>
          <w:szCs w:val="18"/>
        </w:rPr>
        <w:t xml:space="preserve">of </w:t>
      </w:r>
      <w:r w:rsidR="001776EC">
        <w:rPr>
          <w:rFonts w:ascii="Times New Roman" w:hAnsi="Times New Roman" w:cs="Times New Roman"/>
          <w:sz w:val="18"/>
          <w:szCs w:val="18"/>
        </w:rPr>
        <w:t xml:space="preserve">June </w:t>
      </w:r>
      <w:r w:rsidRPr="00A2084B">
        <w:rPr>
          <w:rFonts w:ascii="Times New Roman" w:hAnsi="Times New Roman" w:cs="Times New Roman"/>
          <w:sz w:val="18"/>
          <w:szCs w:val="18"/>
        </w:rPr>
        <w:t>2023 before 7:00p.m.</w:t>
      </w:r>
      <w:r w:rsidR="00A2084B" w:rsidRPr="00A2084B">
        <w:rPr>
          <w:rFonts w:ascii="Times New Roman" w:hAnsi="Times New Roman" w:cs="Times New Roman"/>
          <w:sz w:val="18"/>
          <w:szCs w:val="18"/>
        </w:rPr>
        <w:t xml:space="preserve"> </w:t>
      </w:r>
      <w:r w:rsidRPr="00A2084B">
        <w:rPr>
          <w:rFonts w:ascii="Times New Roman" w:hAnsi="Times New Roman" w:cs="Times New Roman"/>
          <w:sz w:val="18"/>
          <w:szCs w:val="18"/>
        </w:rPr>
        <w:t xml:space="preserve"> I further certify that The Monitor was properly notified </w:t>
      </w:r>
      <w:r w:rsidR="001776EC">
        <w:rPr>
          <w:rFonts w:ascii="Times New Roman" w:hAnsi="Times New Roman" w:cs="Times New Roman"/>
          <w:sz w:val="18"/>
          <w:szCs w:val="18"/>
        </w:rPr>
        <w:t>of</w:t>
      </w:r>
      <w:r w:rsidRPr="00A2084B">
        <w:rPr>
          <w:rFonts w:ascii="Times New Roman" w:hAnsi="Times New Roman" w:cs="Times New Roman"/>
          <w:sz w:val="18"/>
          <w:szCs w:val="18"/>
        </w:rPr>
        <w:t xml:space="preserve"> this meeting as stated above</w:t>
      </w:r>
      <w:r>
        <w:rPr>
          <w:rFonts w:ascii="Times New Roman" w:hAnsi="Times New Roman" w:cs="Times New Roman"/>
          <w:sz w:val="18"/>
          <w:szCs w:val="18"/>
        </w:rPr>
        <w:t xml:space="preserve">. </w:t>
      </w:r>
    </w:p>
    <w:p w14:paraId="7B39FE75" w14:textId="77777777" w:rsidR="003E0DFF" w:rsidRDefault="003E0DFF"/>
    <w:sectPr w:rsidR="003E0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262C"/>
    <w:multiLevelType w:val="hybridMultilevel"/>
    <w:tmpl w:val="3E48CBAC"/>
    <w:lvl w:ilvl="0" w:tplc="02CCA304">
      <w:start w:val="1"/>
      <w:numFmt w:val="upperLetter"/>
      <w:lvlText w:val="%1."/>
      <w:lvlJc w:val="left"/>
      <w:pPr>
        <w:ind w:left="1215" w:hanging="360"/>
      </w:pPr>
      <w:rPr>
        <w:sz w:val="18"/>
      </w:r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1" w15:restartNumberingAfterBreak="0">
    <w:nsid w:val="1E270027"/>
    <w:multiLevelType w:val="hybridMultilevel"/>
    <w:tmpl w:val="F2DC6104"/>
    <w:lvl w:ilvl="0" w:tplc="90D0FACC">
      <w:start w:val="1"/>
      <w:numFmt w:val="upperLetter"/>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2" w15:restartNumberingAfterBreak="0">
    <w:nsid w:val="386655EA"/>
    <w:multiLevelType w:val="hybridMultilevel"/>
    <w:tmpl w:val="94B425C4"/>
    <w:lvl w:ilvl="0" w:tplc="0409000F">
      <w:start w:val="1"/>
      <w:numFmt w:val="decimal"/>
      <w:lvlText w:val="%1."/>
      <w:lvlJc w:val="left"/>
      <w:pPr>
        <w:ind w:left="765" w:hanging="765"/>
      </w:pPr>
      <w:rPr>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DC5F6C"/>
    <w:multiLevelType w:val="hybridMultilevel"/>
    <w:tmpl w:val="1F14C3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2007590739">
    <w:abstractNumId w:val="2"/>
  </w:num>
  <w:num w:numId="2" w16cid:durableId="2146316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385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27992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9896698">
    <w:abstractNumId w:val="0"/>
  </w:num>
  <w:num w:numId="6" w16cid:durableId="488862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88"/>
    <w:rsid w:val="00011573"/>
    <w:rsid w:val="000228D5"/>
    <w:rsid w:val="00072D72"/>
    <w:rsid w:val="000C362D"/>
    <w:rsid w:val="001237B8"/>
    <w:rsid w:val="00155F1B"/>
    <w:rsid w:val="001776EC"/>
    <w:rsid w:val="001B696F"/>
    <w:rsid w:val="00250DFD"/>
    <w:rsid w:val="003234F8"/>
    <w:rsid w:val="00387C18"/>
    <w:rsid w:val="003A4E72"/>
    <w:rsid w:val="003B1A38"/>
    <w:rsid w:val="003C5F00"/>
    <w:rsid w:val="003E0DFF"/>
    <w:rsid w:val="006D03C0"/>
    <w:rsid w:val="007A53A4"/>
    <w:rsid w:val="007E5721"/>
    <w:rsid w:val="007F3BF5"/>
    <w:rsid w:val="00826F80"/>
    <w:rsid w:val="00967A0F"/>
    <w:rsid w:val="009821B5"/>
    <w:rsid w:val="00A2084B"/>
    <w:rsid w:val="00A2461E"/>
    <w:rsid w:val="00BE1658"/>
    <w:rsid w:val="00C15488"/>
    <w:rsid w:val="00D51D84"/>
    <w:rsid w:val="00DB1373"/>
    <w:rsid w:val="00E21A53"/>
    <w:rsid w:val="00E30EDE"/>
    <w:rsid w:val="00E92BD8"/>
    <w:rsid w:val="00EB1105"/>
    <w:rsid w:val="00ED4995"/>
    <w:rsid w:val="00F83507"/>
    <w:rsid w:val="00F90A20"/>
    <w:rsid w:val="00FB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8B62"/>
  <w15:chartTrackingRefBased/>
  <w15:docId w15:val="{DD7D2AB5-E72F-4FA2-9C48-FE4E31AF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8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54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5488"/>
    <w:rPr>
      <w:rFonts w:ascii="Calibri" w:hAnsi="Calibri"/>
      <w:szCs w:val="21"/>
    </w:rPr>
  </w:style>
  <w:style w:type="paragraph" w:styleId="ListParagraph">
    <w:name w:val="List Paragraph"/>
    <w:basedOn w:val="Normal"/>
    <w:uiPriority w:val="34"/>
    <w:qFormat/>
    <w:rsid w:val="00C15488"/>
    <w:pPr>
      <w:ind w:left="720"/>
      <w:contextualSpacing/>
    </w:pPr>
  </w:style>
  <w:style w:type="paragraph" w:customStyle="1" w:styleId="Default">
    <w:name w:val="Default"/>
    <w:rsid w:val="00C154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0655">
      <w:bodyDiv w:val="1"/>
      <w:marLeft w:val="0"/>
      <w:marRight w:val="0"/>
      <w:marTop w:val="0"/>
      <w:marBottom w:val="0"/>
      <w:divBdr>
        <w:top w:val="none" w:sz="0" w:space="0" w:color="auto"/>
        <w:left w:val="none" w:sz="0" w:space="0" w:color="auto"/>
        <w:bottom w:val="none" w:sz="0" w:space="0" w:color="auto"/>
        <w:right w:val="none" w:sz="0" w:space="0" w:color="auto"/>
      </w:divBdr>
    </w:div>
    <w:div w:id="366491268">
      <w:bodyDiv w:val="1"/>
      <w:marLeft w:val="0"/>
      <w:marRight w:val="0"/>
      <w:marTop w:val="0"/>
      <w:marBottom w:val="0"/>
      <w:divBdr>
        <w:top w:val="none" w:sz="0" w:space="0" w:color="auto"/>
        <w:left w:val="none" w:sz="0" w:space="0" w:color="auto"/>
        <w:bottom w:val="none" w:sz="0" w:space="0" w:color="auto"/>
        <w:right w:val="none" w:sz="0" w:space="0" w:color="auto"/>
      </w:divBdr>
    </w:div>
    <w:div w:id="459879249">
      <w:bodyDiv w:val="1"/>
      <w:marLeft w:val="0"/>
      <w:marRight w:val="0"/>
      <w:marTop w:val="0"/>
      <w:marBottom w:val="0"/>
      <w:divBdr>
        <w:top w:val="none" w:sz="0" w:space="0" w:color="auto"/>
        <w:left w:val="none" w:sz="0" w:space="0" w:color="auto"/>
        <w:bottom w:val="none" w:sz="0" w:space="0" w:color="auto"/>
        <w:right w:val="none" w:sz="0" w:space="0" w:color="auto"/>
      </w:divBdr>
    </w:div>
    <w:div w:id="1117722245">
      <w:bodyDiv w:val="1"/>
      <w:marLeft w:val="0"/>
      <w:marRight w:val="0"/>
      <w:marTop w:val="0"/>
      <w:marBottom w:val="0"/>
      <w:divBdr>
        <w:top w:val="none" w:sz="0" w:space="0" w:color="auto"/>
        <w:left w:val="none" w:sz="0" w:space="0" w:color="auto"/>
        <w:bottom w:val="none" w:sz="0" w:space="0" w:color="auto"/>
        <w:right w:val="none" w:sz="0" w:space="0" w:color="auto"/>
      </w:divBdr>
    </w:div>
    <w:div w:id="21280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Kirksey</dc:creator>
  <cp:keywords/>
  <dc:description/>
  <cp:lastModifiedBy>DONNA MATHIS</cp:lastModifiedBy>
  <cp:revision>2</cp:revision>
  <cp:lastPrinted>2023-06-05T19:43:00Z</cp:lastPrinted>
  <dcterms:created xsi:type="dcterms:W3CDTF">2023-06-07T14:05:00Z</dcterms:created>
  <dcterms:modified xsi:type="dcterms:W3CDTF">2023-06-07T14:05:00Z</dcterms:modified>
</cp:coreProperties>
</file>